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CD" w:rsidRPr="00D224CD" w:rsidRDefault="00D224CD" w:rsidP="00D224CD">
      <w:pPr>
        <w:rPr>
          <w:rFonts w:ascii="Times" w:eastAsia="Times New Roman" w:hAnsi="Times" w:cs="Times New Roman"/>
          <w:sz w:val="20"/>
          <w:szCs w:val="20"/>
        </w:rPr>
      </w:pP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Default="00D224CD" w:rsidP="00D224CD">
      <w:pPr>
        <w:rPr>
          <w:rFonts w:ascii="Helvetica Neue" w:eastAsia="Times New Roman" w:hAnsi="Helvetica Neue" w:cs="Times New Roman"/>
          <w:color w:val="373737"/>
          <w:sz w:val="23"/>
          <w:szCs w:val="23"/>
          <w:shd w:val="clear" w:color="auto" w:fill="FFFFFF"/>
        </w:rPr>
      </w:pPr>
      <w:r>
        <w:rPr>
          <w:rFonts w:ascii="Times" w:eastAsia="Times New Roman" w:hAnsi="Times" w:cs="Times New Roman"/>
          <w:noProof/>
          <w:sz w:val="20"/>
          <w:szCs w:val="20"/>
        </w:rPr>
        <w:drawing>
          <wp:inline distT="0" distB="0" distL="0" distR="0">
            <wp:extent cx="5932170" cy="1556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fructose.jpg"/>
                    <pic:cNvPicPr/>
                  </pic:nvPicPr>
                  <pic:blipFill>
                    <a:blip r:embed="rId5">
                      <a:extLst>
                        <a:ext uri="{28A0092B-C50C-407E-A947-70E740481C1C}">
                          <a14:useLocalDpi xmlns:a14="http://schemas.microsoft.com/office/drawing/2010/main" val="0"/>
                        </a:ext>
                      </a:extLst>
                    </a:blip>
                    <a:stretch>
                      <a:fillRect/>
                    </a:stretch>
                  </pic:blipFill>
                  <pic:spPr>
                    <a:xfrm>
                      <a:off x="0" y="0"/>
                      <a:ext cx="5933083" cy="1556520"/>
                    </a:xfrm>
                    <a:prstGeom prst="rect">
                      <a:avLst/>
                    </a:prstGeom>
                  </pic:spPr>
                </pic:pic>
              </a:graphicData>
            </a:graphic>
          </wp:inline>
        </w:drawing>
      </w: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Pr="00D224CD" w:rsidRDefault="00D224CD" w:rsidP="00D224C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BED28F0" wp14:editId="144840AE">
            <wp:extent cx="2400300" cy="2400300"/>
            <wp:effectExtent l="0" t="0" r="12700" b="12700"/>
            <wp:docPr id="1" name="Picture 1" descr="http://farm9.staticflickr.com/8375/8436750846_32b53b522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375/8436750846_32b53b5229_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sidRPr="00D224CD">
        <w:rPr>
          <w:rFonts w:eastAsia="Times New Roman" w:cs="Times New Roman"/>
        </w:rPr>
        <w:t xml:space="preserve"> </w:t>
      </w:r>
      <w:r>
        <w:rPr>
          <w:rFonts w:ascii="Times" w:eastAsia="Times New Roman" w:hAnsi="Times" w:cs="Times New Roman"/>
          <w:noProof/>
          <w:sz w:val="20"/>
          <w:szCs w:val="20"/>
        </w:rPr>
        <w:t xml:space="preserve">          </w:t>
      </w:r>
      <w:r>
        <w:rPr>
          <w:rFonts w:ascii="Times" w:eastAsia="Times New Roman" w:hAnsi="Times" w:cs="Times New Roman"/>
          <w:noProof/>
          <w:sz w:val="20"/>
          <w:szCs w:val="20"/>
        </w:rPr>
        <w:drawing>
          <wp:inline distT="0" distB="0" distL="0" distR="0" wp14:anchorId="1927ED8A" wp14:editId="2BD07597">
            <wp:extent cx="2514600" cy="2514600"/>
            <wp:effectExtent l="0" t="0" r="0" b="0"/>
            <wp:docPr id="5" name="Picture 5" descr="http://farm9.staticflickr.com/8222/8436750906_df6a4f6d0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9.staticflickr.com/8222/8436750906_df6a4f6d02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Pr="00D224CD" w:rsidRDefault="00D224CD" w:rsidP="00D224CD">
      <w:pPr>
        <w:rPr>
          <w:rFonts w:ascii="Helvetica Neue" w:eastAsia="Times New Roman" w:hAnsi="Helvetica Neue" w:cs="Times New Roman"/>
          <w:color w:val="373737"/>
          <w:sz w:val="12"/>
          <w:szCs w:val="12"/>
          <w:shd w:val="clear" w:color="auto" w:fill="FFFFFF"/>
        </w:rPr>
      </w:pPr>
      <w:r w:rsidRPr="00D224CD">
        <w:rPr>
          <w:rFonts w:ascii="Helvetica Neue" w:eastAsia="Times New Roman" w:hAnsi="Helvetica Neue" w:cs="Times New Roman"/>
          <w:color w:val="373737"/>
          <w:sz w:val="12"/>
          <w:szCs w:val="12"/>
          <w:shd w:val="clear" w:color="auto" w:fill="FFFFFF"/>
        </w:rPr>
        <w:t>“Synthetic Landscape (Yeti)” 2010</w:t>
      </w:r>
      <w:r>
        <w:rPr>
          <w:rFonts w:ascii="Helvetica Neue" w:eastAsia="Times New Roman" w:hAnsi="Helvetica Neue" w:cs="Times New Roman"/>
          <w:color w:val="373737"/>
          <w:sz w:val="12"/>
          <w:szCs w:val="12"/>
          <w:shd w:val="clear" w:color="auto" w:fill="FFFFFF"/>
        </w:rPr>
        <w:tab/>
      </w:r>
      <w:r>
        <w:rPr>
          <w:rFonts w:ascii="Helvetica Neue" w:eastAsia="Times New Roman" w:hAnsi="Helvetica Neue" w:cs="Times New Roman"/>
          <w:color w:val="373737"/>
          <w:sz w:val="12"/>
          <w:szCs w:val="12"/>
          <w:shd w:val="clear" w:color="auto" w:fill="FFFFFF"/>
        </w:rPr>
        <w:tab/>
      </w:r>
      <w:r>
        <w:rPr>
          <w:rFonts w:ascii="Helvetica Neue" w:eastAsia="Times New Roman" w:hAnsi="Helvetica Neue" w:cs="Times New Roman"/>
          <w:color w:val="373737"/>
          <w:sz w:val="12"/>
          <w:szCs w:val="12"/>
          <w:shd w:val="clear" w:color="auto" w:fill="FFFFFF"/>
        </w:rPr>
        <w:tab/>
      </w:r>
      <w:r>
        <w:rPr>
          <w:rFonts w:ascii="Helvetica Neue" w:eastAsia="Times New Roman" w:hAnsi="Helvetica Neue" w:cs="Times New Roman"/>
          <w:color w:val="373737"/>
          <w:sz w:val="12"/>
          <w:szCs w:val="12"/>
          <w:shd w:val="clear" w:color="auto" w:fill="FFFFFF"/>
        </w:rPr>
        <w:tab/>
        <w:t xml:space="preserve">       “Synthetic Landscape (Lichen)” 2012</w:t>
      </w:r>
      <w:bookmarkStart w:id="0" w:name="_GoBack"/>
      <w:bookmarkEnd w:id="0"/>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Default="00D224CD" w:rsidP="00D224CD">
      <w:pPr>
        <w:rPr>
          <w:rFonts w:ascii="Helvetica Neue" w:eastAsia="Times New Roman" w:hAnsi="Helvetica Neue" w:cs="Times New Roman"/>
          <w:color w:val="373737"/>
          <w:sz w:val="23"/>
          <w:szCs w:val="23"/>
          <w:shd w:val="clear" w:color="auto" w:fill="FFFFFF"/>
        </w:rPr>
      </w:pPr>
    </w:p>
    <w:p w:rsidR="00D224CD" w:rsidRPr="00D224CD" w:rsidRDefault="00D224CD" w:rsidP="00D224CD">
      <w:pPr>
        <w:rPr>
          <w:rFonts w:ascii="Times" w:eastAsia="Times New Roman" w:hAnsi="Times" w:cs="Times New Roman"/>
          <w:sz w:val="20"/>
          <w:szCs w:val="20"/>
        </w:rPr>
      </w:pPr>
      <w:r w:rsidRPr="00D224CD">
        <w:rPr>
          <w:rFonts w:ascii="Helvetica Neue" w:eastAsia="Times New Roman" w:hAnsi="Helvetica Neue" w:cs="Times New Roman"/>
          <w:color w:val="373737"/>
          <w:sz w:val="23"/>
          <w:szCs w:val="23"/>
          <w:shd w:val="clear" w:color="auto" w:fill="FFFFFF"/>
        </w:rPr>
        <w:t>Brooklyn-based artist </w:t>
      </w:r>
      <w:r w:rsidRPr="00D224CD">
        <w:rPr>
          <w:rFonts w:ascii="Times" w:eastAsia="Times New Roman" w:hAnsi="Times" w:cs="Times New Roman"/>
          <w:sz w:val="20"/>
          <w:szCs w:val="20"/>
        </w:rPr>
        <w:fldChar w:fldCharType="begin"/>
      </w:r>
      <w:r w:rsidRPr="00D224CD">
        <w:rPr>
          <w:rFonts w:ascii="Times" w:eastAsia="Times New Roman" w:hAnsi="Times" w:cs="Times New Roman"/>
          <w:sz w:val="20"/>
          <w:szCs w:val="20"/>
        </w:rPr>
        <w:instrText xml:space="preserve"> HYPERLINK "http://shanemcadams.com/" \t "_blank" </w:instrText>
      </w:r>
      <w:r w:rsidRPr="00D224CD">
        <w:rPr>
          <w:rFonts w:ascii="Times" w:eastAsia="Times New Roman" w:hAnsi="Times" w:cs="Times New Roman"/>
          <w:sz w:val="20"/>
          <w:szCs w:val="20"/>
        </w:rPr>
      </w:r>
      <w:r w:rsidRPr="00D224CD">
        <w:rPr>
          <w:rFonts w:ascii="Times" w:eastAsia="Times New Roman" w:hAnsi="Times" w:cs="Times New Roman"/>
          <w:sz w:val="20"/>
          <w:szCs w:val="20"/>
        </w:rPr>
        <w:fldChar w:fldCharType="separate"/>
      </w:r>
      <w:r w:rsidRPr="00D224CD">
        <w:rPr>
          <w:rFonts w:ascii="Helvetica Neue" w:eastAsia="Times New Roman" w:hAnsi="Helvetica Neue" w:cs="Times New Roman"/>
          <w:color w:val="1982D1"/>
          <w:sz w:val="23"/>
          <w:szCs w:val="23"/>
          <w:u w:val="single"/>
          <w:bdr w:val="none" w:sz="0" w:space="0" w:color="auto" w:frame="1"/>
          <w:shd w:val="clear" w:color="auto" w:fill="FFFFFF"/>
        </w:rPr>
        <w:t>Shane McAdams</w:t>
      </w:r>
      <w:r w:rsidRPr="00D224CD">
        <w:rPr>
          <w:rFonts w:ascii="Times" w:eastAsia="Times New Roman" w:hAnsi="Times" w:cs="Times New Roman"/>
          <w:sz w:val="20"/>
          <w:szCs w:val="20"/>
        </w:rPr>
        <w:fldChar w:fldCharType="end"/>
      </w:r>
      <w:r w:rsidRPr="00D224CD">
        <w:rPr>
          <w:rFonts w:ascii="Helvetica Neue" w:eastAsia="Times New Roman" w:hAnsi="Helvetica Neue" w:cs="Times New Roman"/>
          <w:color w:val="373737"/>
          <w:sz w:val="23"/>
          <w:szCs w:val="23"/>
          <w:shd w:val="clear" w:color="auto" w:fill="FFFFFF"/>
        </w:rPr>
        <w:t> combines traditional oils and acrylics with commonplace office supplies such as glue and ballpoint pens, creating illusory landscapes for his </w:t>
      </w:r>
      <w:r w:rsidRPr="00D224CD">
        <w:rPr>
          <w:rFonts w:ascii="Helvetica Neue" w:eastAsia="Times New Roman" w:hAnsi="Helvetica Neue" w:cs="Times New Roman"/>
          <w:i/>
          <w:iCs/>
          <w:color w:val="373737"/>
          <w:sz w:val="23"/>
          <w:szCs w:val="23"/>
          <w:bdr w:val="none" w:sz="0" w:space="0" w:color="auto" w:frame="1"/>
          <w:shd w:val="clear" w:color="auto" w:fill="FFFFFF"/>
        </w:rPr>
        <w:t>Synthetic Landscapes</w:t>
      </w:r>
      <w:r w:rsidRPr="00D224CD">
        <w:rPr>
          <w:rFonts w:ascii="Helvetica Neue" w:eastAsia="Times New Roman" w:hAnsi="Helvetica Neue" w:cs="Times New Roman"/>
          <w:color w:val="373737"/>
          <w:sz w:val="23"/>
          <w:szCs w:val="23"/>
          <w:shd w:val="clear" w:color="auto" w:fill="FFFFFF"/>
        </w:rPr>
        <w:t> series. Inspired by the geological wonders he witnessed during his childhood on a Navajo reservation, McAdams creates artworks that reveal themselves through layers rendered with different media. He suspends lakes, rock formations and forests among seas of abstraction, allowing us to glimpse at pieces of vistas as if peaking through an opening in the clouds. Take a look at some of his works below, images courtesy of Shane McAdams.</w:t>
      </w:r>
    </w:p>
    <w:p w:rsidR="001F1392" w:rsidRDefault="001F1392"/>
    <w:sectPr w:rsidR="001F1392"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CD"/>
    <w:rsid w:val="001F1392"/>
    <w:rsid w:val="00D2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24CD"/>
    <w:rPr>
      <w:i/>
      <w:iCs/>
    </w:rPr>
  </w:style>
  <w:style w:type="character" w:customStyle="1" w:styleId="apple-converted-space">
    <w:name w:val="apple-converted-space"/>
    <w:basedOn w:val="DefaultParagraphFont"/>
    <w:rsid w:val="00D224CD"/>
  </w:style>
  <w:style w:type="character" w:styleId="Hyperlink">
    <w:name w:val="Hyperlink"/>
    <w:basedOn w:val="DefaultParagraphFont"/>
    <w:uiPriority w:val="99"/>
    <w:semiHidden/>
    <w:unhideWhenUsed/>
    <w:rsid w:val="00D224CD"/>
    <w:rPr>
      <w:color w:val="0000FF"/>
      <w:u w:val="single"/>
    </w:rPr>
  </w:style>
  <w:style w:type="paragraph" w:styleId="BalloonText">
    <w:name w:val="Balloon Text"/>
    <w:basedOn w:val="Normal"/>
    <w:link w:val="BalloonTextChar"/>
    <w:uiPriority w:val="99"/>
    <w:semiHidden/>
    <w:unhideWhenUsed/>
    <w:rsid w:val="00D22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4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24CD"/>
    <w:rPr>
      <w:i/>
      <w:iCs/>
    </w:rPr>
  </w:style>
  <w:style w:type="character" w:customStyle="1" w:styleId="apple-converted-space">
    <w:name w:val="apple-converted-space"/>
    <w:basedOn w:val="DefaultParagraphFont"/>
    <w:rsid w:val="00D224CD"/>
  </w:style>
  <w:style w:type="character" w:styleId="Hyperlink">
    <w:name w:val="Hyperlink"/>
    <w:basedOn w:val="DefaultParagraphFont"/>
    <w:uiPriority w:val="99"/>
    <w:semiHidden/>
    <w:unhideWhenUsed/>
    <w:rsid w:val="00D224CD"/>
    <w:rPr>
      <w:color w:val="0000FF"/>
      <w:u w:val="single"/>
    </w:rPr>
  </w:style>
  <w:style w:type="paragraph" w:styleId="BalloonText">
    <w:name w:val="Balloon Text"/>
    <w:basedOn w:val="Normal"/>
    <w:link w:val="BalloonTextChar"/>
    <w:uiPriority w:val="99"/>
    <w:semiHidden/>
    <w:unhideWhenUsed/>
    <w:rsid w:val="00D22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4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6891">
      <w:bodyDiv w:val="1"/>
      <w:marLeft w:val="0"/>
      <w:marRight w:val="0"/>
      <w:marTop w:val="0"/>
      <w:marBottom w:val="0"/>
      <w:divBdr>
        <w:top w:val="none" w:sz="0" w:space="0" w:color="auto"/>
        <w:left w:val="none" w:sz="0" w:space="0" w:color="auto"/>
        <w:bottom w:val="none" w:sz="0" w:space="0" w:color="auto"/>
        <w:right w:val="none" w:sz="0" w:space="0" w:color="auto"/>
      </w:divBdr>
    </w:div>
    <w:div w:id="738359041">
      <w:bodyDiv w:val="1"/>
      <w:marLeft w:val="0"/>
      <w:marRight w:val="0"/>
      <w:marTop w:val="0"/>
      <w:marBottom w:val="0"/>
      <w:divBdr>
        <w:top w:val="none" w:sz="0" w:space="0" w:color="auto"/>
        <w:left w:val="none" w:sz="0" w:space="0" w:color="auto"/>
        <w:bottom w:val="none" w:sz="0" w:space="0" w:color="auto"/>
        <w:right w:val="none" w:sz="0" w:space="0" w:color="auto"/>
      </w:divBdr>
    </w:div>
    <w:div w:id="1065836761">
      <w:bodyDiv w:val="1"/>
      <w:marLeft w:val="0"/>
      <w:marRight w:val="0"/>
      <w:marTop w:val="0"/>
      <w:marBottom w:val="0"/>
      <w:divBdr>
        <w:top w:val="none" w:sz="0" w:space="0" w:color="auto"/>
        <w:left w:val="none" w:sz="0" w:space="0" w:color="auto"/>
        <w:bottom w:val="none" w:sz="0" w:space="0" w:color="auto"/>
        <w:right w:val="none" w:sz="0" w:space="0" w:color="auto"/>
      </w:divBdr>
    </w:div>
    <w:div w:id="1982080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Macintosh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2</cp:revision>
  <dcterms:created xsi:type="dcterms:W3CDTF">2013-02-05T04:02:00Z</dcterms:created>
  <dcterms:modified xsi:type="dcterms:W3CDTF">2013-02-05T04:02:00Z</dcterms:modified>
</cp:coreProperties>
</file>